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E4672" w14:textId="77777777" w:rsidR="00CA5289" w:rsidRPr="00B72F42" w:rsidRDefault="00CA5289" w:rsidP="00E10145">
      <w:pPr>
        <w:rPr>
          <w:rFonts w:cstheme="minorHAnsi"/>
          <w:b/>
          <w:color w:val="365F91" w:themeColor="accent1" w:themeShade="BF"/>
          <w:sz w:val="32"/>
          <w:szCs w:val="24"/>
          <w:lang w:val="en-CA"/>
        </w:rPr>
      </w:pPr>
    </w:p>
    <w:p w14:paraId="30603A7C" w14:textId="18615217" w:rsidR="00E10145" w:rsidRPr="00B72F42" w:rsidRDefault="00CA5289" w:rsidP="00E10145">
      <w:pPr>
        <w:rPr>
          <w:rFonts w:cstheme="minorHAnsi"/>
          <w:sz w:val="24"/>
          <w:szCs w:val="24"/>
          <w:lang w:val="en-CA"/>
        </w:rPr>
      </w:pPr>
      <w:r w:rsidRPr="00B72F42">
        <w:rPr>
          <w:rFonts w:cstheme="minorHAnsi"/>
          <w:b/>
          <w:noProof/>
          <w:color w:val="365F91" w:themeColor="accent1" w:themeShade="BF"/>
          <w:sz w:val="32"/>
          <w:szCs w:val="24"/>
          <w:lang w:val="en-CA"/>
        </w:rPr>
        <w:drawing>
          <wp:anchor distT="0" distB="0" distL="114300" distR="114300" simplePos="0" relativeHeight="251659264" behindDoc="0" locked="0" layoutInCell="1" allowOverlap="1" wp14:anchorId="77C3DD58" wp14:editId="6F5DE22C">
            <wp:simplePos x="0" y="0"/>
            <wp:positionH relativeFrom="column">
              <wp:posOffset>-4445</wp:posOffset>
            </wp:positionH>
            <wp:positionV relativeFrom="page">
              <wp:posOffset>895350</wp:posOffset>
            </wp:positionV>
            <wp:extent cx="818515" cy="818515"/>
            <wp:effectExtent l="0" t="0" r="635" b="635"/>
            <wp:wrapSquare wrapText="bothSides"/>
            <wp:docPr id="1" name="Bildobjekt 1"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990888_812333815565033_621934849343774561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8515" cy="818515"/>
                    </a:xfrm>
                    <a:prstGeom prst="rect">
                      <a:avLst/>
                    </a:prstGeom>
                  </pic:spPr>
                </pic:pic>
              </a:graphicData>
            </a:graphic>
            <wp14:sizeRelH relativeFrom="page">
              <wp14:pctWidth>0</wp14:pctWidth>
            </wp14:sizeRelH>
            <wp14:sizeRelV relativeFrom="page">
              <wp14:pctHeight>0</wp14:pctHeight>
            </wp14:sizeRelV>
          </wp:anchor>
        </w:drawing>
      </w:r>
      <w:r w:rsidR="00E10145" w:rsidRPr="00B72F42">
        <w:rPr>
          <w:rFonts w:cstheme="minorHAnsi"/>
          <w:b/>
          <w:color w:val="365F91" w:themeColor="accent1" w:themeShade="BF"/>
          <w:sz w:val="32"/>
          <w:szCs w:val="24"/>
          <w:lang w:val="en-CA"/>
        </w:rPr>
        <w:t>Styrelsemöte i SWB, ASVH Service AB och Equine SwedeHorse AB</w:t>
      </w:r>
    </w:p>
    <w:p w14:paraId="5E1727A8" w14:textId="77777777" w:rsidR="00CA5289" w:rsidRPr="00B72F42" w:rsidRDefault="00CA5289" w:rsidP="00E10145">
      <w:pPr>
        <w:rPr>
          <w:rFonts w:cstheme="minorHAnsi"/>
          <w:sz w:val="24"/>
          <w:szCs w:val="24"/>
          <w:lang w:val="en-CA"/>
        </w:rPr>
      </w:pPr>
    </w:p>
    <w:p w14:paraId="2FA4151F" w14:textId="61B45B0C" w:rsidR="00CA5289" w:rsidRPr="00EF022B" w:rsidRDefault="00EF022B" w:rsidP="00E10145">
      <w:pPr>
        <w:rPr>
          <w:rFonts w:cstheme="minorHAnsi"/>
          <w:sz w:val="24"/>
          <w:szCs w:val="24"/>
        </w:rPr>
      </w:pPr>
      <w:r w:rsidRPr="00EF022B">
        <w:rPr>
          <w:rFonts w:cstheme="minorHAnsi"/>
          <w:sz w:val="24"/>
          <w:szCs w:val="24"/>
        </w:rPr>
        <w:t>2</w:t>
      </w:r>
      <w:r>
        <w:rPr>
          <w:rFonts w:cstheme="minorHAnsi"/>
          <w:sz w:val="24"/>
          <w:szCs w:val="24"/>
        </w:rPr>
        <w:t>020-02-28</w:t>
      </w:r>
      <w:bookmarkStart w:id="0" w:name="_GoBack"/>
      <w:bookmarkEnd w:id="0"/>
    </w:p>
    <w:p w14:paraId="3F143D32" w14:textId="77777777" w:rsidR="00CA5289" w:rsidRPr="00EF022B" w:rsidRDefault="00CA5289" w:rsidP="00E10145">
      <w:pPr>
        <w:rPr>
          <w:rFonts w:cstheme="minorHAnsi"/>
          <w:sz w:val="24"/>
          <w:szCs w:val="24"/>
        </w:rPr>
      </w:pPr>
    </w:p>
    <w:p w14:paraId="7931159A" w14:textId="62BF06AC" w:rsidR="00C3014C" w:rsidRPr="00B72F42" w:rsidRDefault="00B72F42" w:rsidP="00E10145">
      <w:pPr>
        <w:rPr>
          <w:rFonts w:cstheme="minorHAnsi"/>
          <w:b/>
          <w:bCs/>
        </w:rPr>
      </w:pPr>
      <w:r w:rsidRPr="00B72F42">
        <w:rPr>
          <w:rFonts w:cstheme="minorHAnsi"/>
          <w:b/>
          <w:bCs/>
        </w:rPr>
        <w:t>Några av de punkter som togs upp på styrelsemötet var:</w:t>
      </w:r>
    </w:p>
    <w:p w14:paraId="556FF031" w14:textId="425E5D5E" w:rsidR="00B72F42" w:rsidRPr="00B72F42" w:rsidRDefault="00B72F42" w:rsidP="00E10145">
      <w:pPr>
        <w:rPr>
          <w:rFonts w:cstheme="minorHAnsi"/>
          <w:b/>
          <w:bCs/>
        </w:rPr>
      </w:pPr>
    </w:p>
    <w:p w14:paraId="3930C99F" w14:textId="3B26D8B1" w:rsidR="00B72F42" w:rsidRDefault="00B72F42" w:rsidP="00E10145">
      <w:pPr>
        <w:rPr>
          <w:rFonts w:cstheme="minorHAnsi"/>
        </w:rPr>
      </w:pPr>
      <w:r w:rsidRPr="00B72F42">
        <w:rPr>
          <w:rFonts w:cstheme="minorHAnsi"/>
          <w:b/>
          <w:bCs/>
        </w:rPr>
        <w:t xml:space="preserve">Ekonomi: </w:t>
      </w:r>
      <w:r>
        <w:rPr>
          <w:rFonts w:cstheme="minorHAnsi"/>
        </w:rPr>
        <w:t>Revisor Kristina Andersson närvarade via telefon och redogjorde för årsredovisningarna i SWB, ASVH Service AB och Equine Swede Horse AB. Styrelsen beslutade att godkänna revision och årsredovisning i samtliga bolag.</w:t>
      </w:r>
    </w:p>
    <w:p w14:paraId="5C53CC60" w14:textId="312DF939" w:rsidR="00B72F42" w:rsidRDefault="00B72F42" w:rsidP="00E10145">
      <w:pPr>
        <w:rPr>
          <w:rFonts w:cstheme="minorHAnsi"/>
        </w:rPr>
      </w:pPr>
      <w:r>
        <w:rPr>
          <w:rFonts w:cstheme="minorHAnsi"/>
        </w:rPr>
        <w:t>IT: Rapporterades om nya Språngrulla som planeras lanseras enligt plan.</w:t>
      </w:r>
    </w:p>
    <w:p w14:paraId="4BBED0DB" w14:textId="725F3088" w:rsidR="00B72F42" w:rsidRDefault="00B72F42" w:rsidP="00E10145">
      <w:pPr>
        <w:rPr>
          <w:rFonts w:cstheme="minorHAnsi"/>
        </w:rPr>
      </w:pPr>
    </w:p>
    <w:p w14:paraId="48D5BC7B" w14:textId="742B2630" w:rsidR="00B72F42" w:rsidRDefault="00B72F42" w:rsidP="00E10145">
      <w:pPr>
        <w:rPr>
          <w:rFonts w:cstheme="minorHAnsi"/>
        </w:rPr>
      </w:pPr>
      <w:r w:rsidRPr="00B54F43">
        <w:rPr>
          <w:rFonts w:cstheme="minorHAnsi"/>
          <w:b/>
          <w:bCs/>
        </w:rPr>
        <w:t>Inkomna motioner:</w:t>
      </w:r>
      <w:r>
        <w:rPr>
          <w:rFonts w:cstheme="minorHAnsi"/>
        </w:rPr>
        <w:t xml:space="preserve"> Två motioner från Ungdomssektionen har inkommit till SWB.</w:t>
      </w:r>
    </w:p>
    <w:p w14:paraId="3665081C" w14:textId="4175F3A4" w:rsidR="00B72F42" w:rsidRDefault="00B72F42" w:rsidP="00E10145">
      <w:r>
        <w:rPr>
          <w:rFonts w:cstheme="minorHAnsi"/>
        </w:rPr>
        <w:t xml:space="preserve">Motion 1: </w:t>
      </w:r>
      <w:r>
        <w:t xml:space="preserve">Gemensamt arbete för ökat ungdomsinflytande i de regionala föreningarna. Styrelsen var enig om att arbetet med ungdomsengagemanget i föreningarna </w:t>
      </w:r>
      <w:r w:rsidR="007307D2">
        <w:t xml:space="preserve">är viktigt och </w:t>
      </w:r>
      <w:r>
        <w:t>kan förbättras men s</w:t>
      </w:r>
      <w:r w:rsidR="007307D2">
        <w:t>åg</w:t>
      </w:r>
      <w:r>
        <w:t xml:space="preserve"> inte att föreningen SWB kan ställa ett sådant krav på de regionala föreningarna</w:t>
      </w:r>
      <w:r w:rsidR="007307D2">
        <w:t xml:space="preserve">, varav </w:t>
      </w:r>
      <w:r>
        <w:t xml:space="preserve">styrelsen </w:t>
      </w:r>
      <w:r w:rsidR="007307D2">
        <w:t xml:space="preserve">rekommenderade </w:t>
      </w:r>
      <w:r>
        <w:t>att avslå motionen.</w:t>
      </w:r>
    </w:p>
    <w:p w14:paraId="726BCB08" w14:textId="0ADAD5B8" w:rsidR="002B7A1B" w:rsidRDefault="007307D2" w:rsidP="00B54F43">
      <w:r>
        <w:t>Motion 2: Medlemsintäkter för SWB-medlemmar till och med 26 år ska gå till Ung SWB:s verksamhet</w:t>
      </w:r>
      <w:r w:rsidR="00B54F43">
        <w:t>. Styrelsen diskuterade motionen och ansåg att SWB och Ung SWB delar på flera kostnader vilket gör att medlemsintäkter för medlemmar under 26 år inte kan gå oavkortat till Ung SWB. Samtliga i styrelsen var dock mycket positiva till Ung SWBs verksamhet och att föreningen stöttar ungdomssektionen på andra sätt.</w:t>
      </w:r>
    </w:p>
    <w:p w14:paraId="0845A05B" w14:textId="7225727C" w:rsidR="00100511" w:rsidRDefault="00100511" w:rsidP="00B54F43"/>
    <w:p w14:paraId="21A5FE6D" w14:textId="7A30F30B" w:rsidR="00100511" w:rsidRPr="00B54F43" w:rsidRDefault="00100511" w:rsidP="00B54F43">
      <w:r w:rsidRPr="00100511">
        <w:rPr>
          <w:b/>
          <w:bCs/>
        </w:rPr>
        <w:t>Hedersmedlem:</w:t>
      </w:r>
      <w:r>
        <w:t xml:space="preserve"> Mats Olofsson utsågs till hedersmedlem i SWB.</w:t>
      </w:r>
    </w:p>
    <w:sectPr w:rsidR="00100511" w:rsidRPr="00B54F43" w:rsidSect="00A41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2217"/>
    <w:multiLevelType w:val="hybridMultilevel"/>
    <w:tmpl w:val="F9B67EC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DA1E07"/>
    <w:multiLevelType w:val="hybridMultilevel"/>
    <w:tmpl w:val="66C6505E"/>
    <w:lvl w:ilvl="0" w:tplc="DBDC30E6">
      <w:start w:val="2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2B"/>
    <w:rsid w:val="00016345"/>
    <w:rsid w:val="00026D0B"/>
    <w:rsid w:val="000416E8"/>
    <w:rsid w:val="00041A6F"/>
    <w:rsid w:val="00042764"/>
    <w:rsid w:val="00043D16"/>
    <w:rsid w:val="00047FC7"/>
    <w:rsid w:val="00055053"/>
    <w:rsid w:val="000640E5"/>
    <w:rsid w:val="00071B8C"/>
    <w:rsid w:val="000835AB"/>
    <w:rsid w:val="0009149B"/>
    <w:rsid w:val="000A1A1F"/>
    <w:rsid w:val="000D1FE0"/>
    <w:rsid w:val="000E3FCC"/>
    <w:rsid w:val="000E5233"/>
    <w:rsid w:val="000F638F"/>
    <w:rsid w:val="00100511"/>
    <w:rsid w:val="001033CF"/>
    <w:rsid w:val="0010434C"/>
    <w:rsid w:val="001123E9"/>
    <w:rsid w:val="0011296A"/>
    <w:rsid w:val="00125D62"/>
    <w:rsid w:val="0013485F"/>
    <w:rsid w:val="00135CA1"/>
    <w:rsid w:val="00144732"/>
    <w:rsid w:val="00153C32"/>
    <w:rsid w:val="00162F57"/>
    <w:rsid w:val="0016309A"/>
    <w:rsid w:val="00164999"/>
    <w:rsid w:val="0017018F"/>
    <w:rsid w:val="00175AF5"/>
    <w:rsid w:val="001809A3"/>
    <w:rsid w:val="00181E70"/>
    <w:rsid w:val="00184BCB"/>
    <w:rsid w:val="00190D30"/>
    <w:rsid w:val="001A37C6"/>
    <w:rsid w:val="001A3979"/>
    <w:rsid w:val="001B141D"/>
    <w:rsid w:val="001C081D"/>
    <w:rsid w:val="001D7F7C"/>
    <w:rsid w:val="001E1D3C"/>
    <w:rsid w:val="00204C38"/>
    <w:rsid w:val="002135C8"/>
    <w:rsid w:val="00215F9B"/>
    <w:rsid w:val="00217545"/>
    <w:rsid w:val="00236A45"/>
    <w:rsid w:val="00236F2B"/>
    <w:rsid w:val="00255584"/>
    <w:rsid w:val="00257B29"/>
    <w:rsid w:val="00261075"/>
    <w:rsid w:val="00263451"/>
    <w:rsid w:val="00270804"/>
    <w:rsid w:val="00274161"/>
    <w:rsid w:val="002753AB"/>
    <w:rsid w:val="00281891"/>
    <w:rsid w:val="002826B9"/>
    <w:rsid w:val="00290893"/>
    <w:rsid w:val="002967BB"/>
    <w:rsid w:val="00297D3D"/>
    <w:rsid w:val="002A5A3C"/>
    <w:rsid w:val="002B4A46"/>
    <w:rsid w:val="002B5F89"/>
    <w:rsid w:val="002B6C11"/>
    <w:rsid w:val="002B7A1B"/>
    <w:rsid w:val="002B7DBA"/>
    <w:rsid w:val="002D00E8"/>
    <w:rsid w:val="002D0806"/>
    <w:rsid w:val="002D3EB4"/>
    <w:rsid w:val="002D53D6"/>
    <w:rsid w:val="002E0F67"/>
    <w:rsid w:val="002E33F2"/>
    <w:rsid w:val="002E6D29"/>
    <w:rsid w:val="002F2106"/>
    <w:rsid w:val="002F2A78"/>
    <w:rsid w:val="00323B3D"/>
    <w:rsid w:val="0035365D"/>
    <w:rsid w:val="0035555E"/>
    <w:rsid w:val="00355AD6"/>
    <w:rsid w:val="00364BED"/>
    <w:rsid w:val="00384C94"/>
    <w:rsid w:val="00390C2E"/>
    <w:rsid w:val="00391BDE"/>
    <w:rsid w:val="003A6606"/>
    <w:rsid w:val="003A785C"/>
    <w:rsid w:val="003E0C8B"/>
    <w:rsid w:val="003F24E2"/>
    <w:rsid w:val="0040284A"/>
    <w:rsid w:val="00402CE8"/>
    <w:rsid w:val="00411635"/>
    <w:rsid w:val="00422924"/>
    <w:rsid w:val="0043671B"/>
    <w:rsid w:val="00441541"/>
    <w:rsid w:val="00447FBE"/>
    <w:rsid w:val="00453B81"/>
    <w:rsid w:val="0046001B"/>
    <w:rsid w:val="00470173"/>
    <w:rsid w:val="00476EEC"/>
    <w:rsid w:val="00484D9E"/>
    <w:rsid w:val="00487995"/>
    <w:rsid w:val="004921A6"/>
    <w:rsid w:val="00496C34"/>
    <w:rsid w:val="00497353"/>
    <w:rsid w:val="00497DF0"/>
    <w:rsid w:val="004A4D13"/>
    <w:rsid w:val="004A782A"/>
    <w:rsid w:val="004E5193"/>
    <w:rsid w:val="004F478F"/>
    <w:rsid w:val="00500E74"/>
    <w:rsid w:val="005026C3"/>
    <w:rsid w:val="00504684"/>
    <w:rsid w:val="005070AD"/>
    <w:rsid w:val="00540196"/>
    <w:rsid w:val="00541B2B"/>
    <w:rsid w:val="00545E3E"/>
    <w:rsid w:val="005743DA"/>
    <w:rsid w:val="005825E7"/>
    <w:rsid w:val="00582885"/>
    <w:rsid w:val="00587146"/>
    <w:rsid w:val="005A5367"/>
    <w:rsid w:val="005C4DD0"/>
    <w:rsid w:val="005D043C"/>
    <w:rsid w:val="005E28F3"/>
    <w:rsid w:val="005E5686"/>
    <w:rsid w:val="005F2F93"/>
    <w:rsid w:val="005F346E"/>
    <w:rsid w:val="00602C93"/>
    <w:rsid w:val="00602E2A"/>
    <w:rsid w:val="00622A9C"/>
    <w:rsid w:val="00627DA6"/>
    <w:rsid w:val="00645B43"/>
    <w:rsid w:val="00657C2C"/>
    <w:rsid w:val="00675F69"/>
    <w:rsid w:val="00687804"/>
    <w:rsid w:val="006929A0"/>
    <w:rsid w:val="0069729D"/>
    <w:rsid w:val="006979FC"/>
    <w:rsid w:val="006A38FB"/>
    <w:rsid w:val="006B36F2"/>
    <w:rsid w:val="006B4145"/>
    <w:rsid w:val="006B6FA2"/>
    <w:rsid w:val="006C3A5B"/>
    <w:rsid w:val="006C6CEE"/>
    <w:rsid w:val="006D39D4"/>
    <w:rsid w:val="006E2301"/>
    <w:rsid w:val="006F466D"/>
    <w:rsid w:val="007022DC"/>
    <w:rsid w:val="007032BE"/>
    <w:rsid w:val="00704950"/>
    <w:rsid w:val="00706D7E"/>
    <w:rsid w:val="007145E5"/>
    <w:rsid w:val="00715697"/>
    <w:rsid w:val="00717E5F"/>
    <w:rsid w:val="007208B7"/>
    <w:rsid w:val="007233E3"/>
    <w:rsid w:val="007307D2"/>
    <w:rsid w:val="00737CC5"/>
    <w:rsid w:val="00741AE5"/>
    <w:rsid w:val="00751618"/>
    <w:rsid w:val="00754095"/>
    <w:rsid w:val="007545E7"/>
    <w:rsid w:val="00755CB3"/>
    <w:rsid w:val="0077253D"/>
    <w:rsid w:val="00772A20"/>
    <w:rsid w:val="00786468"/>
    <w:rsid w:val="007976A7"/>
    <w:rsid w:val="007A3838"/>
    <w:rsid w:val="007A5A12"/>
    <w:rsid w:val="007B6113"/>
    <w:rsid w:val="007C1463"/>
    <w:rsid w:val="007D6423"/>
    <w:rsid w:val="007E1875"/>
    <w:rsid w:val="007F0EE2"/>
    <w:rsid w:val="008302BD"/>
    <w:rsid w:val="00832224"/>
    <w:rsid w:val="00836EFB"/>
    <w:rsid w:val="00840E8A"/>
    <w:rsid w:val="008413E7"/>
    <w:rsid w:val="00842A68"/>
    <w:rsid w:val="00847627"/>
    <w:rsid w:val="00847E6C"/>
    <w:rsid w:val="008661FC"/>
    <w:rsid w:val="00873BF9"/>
    <w:rsid w:val="00873E31"/>
    <w:rsid w:val="00877A28"/>
    <w:rsid w:val="00882D3D"/>
    <w:rsid w:val="00887636"/>
    <w:rsid w:val="008916BB"/>
    <w:rsid w:val="008B281C"/>
    <w:rsid w:val="008B2A82"/>
    <w:rsid w:val="008B79A3"/>
    <w:rsid w:val="008C2DDF"/>
    <w:rsid w:val="008D1897"/>
    <w:rsid w:val="008E3873"/>
    <w:rsid w:val="008E4113"/>
    <w:rsid w:val="008F03D6"/>
    <w:rsid w:val="008F0984"/>
    <w:rsid w:val="008F156F"/>
    <w:rsid w:val="008F466F"/>
    <w:rsid w:val="008F52E4"/>
    <w:rsid w:val="008F656F"/>
    <w:rsid w:val="00902D31"/>
    <w:rsid w:val="00907BE5"/>
    <w:rsid w:val="009133A1"/>
    <w:rsid w:val="00914383"/>
    <w:rsid w:val="00921970"/>
    <w:rsid w:val="0092264D"/>
    <w:rsid w:val="00925155"/>
    <w:rsid w:val="009273C5"/>
    <w:rsid w:val="00944B7F"/>
    <w:rsid w:val="00950BE7"/>
    <w:rsid w:val="009554C2"/>
    <w:rsid w:val="009725C1"/>
    <w:rsid w:val="00976679"/>
    <w:rsid w:val="00983259"/>
    <w:rsid w:val="00983606"/>
    <w:rsid w:val="00996C42"/>
    <w:rsid w:val="009A5BF4"/>
    <w:rsid w:val="009C09A6"/>
    <w:rsid w:val="009C35F8"/>
    <w:rsid w:val="009D5BDA"/>
    <w:rsid w:val="009E061B"/>
    <w:rsid w:val="009F2B1D"/>
    <w:rsid w:val="009F2B6B"/>
    <w:rsid w:val="009F6E50"/>
    <w:rsid w:val="00A01AF9"/>
    <w:rsid w:val="00A07BC5"/>
    <w:rsid w:val="00A174D3"/>
    <w:rsid w:val="00A203F0"/>
    <w:rsid w:val="00A23D70"/>
    <w:rsid w:val="00A242B2"/>
    <w:rsid w:val="00A248A8"/>
    <w:rsid w:val="00A41904"/>
    <w:rsid w:val="00A41F07"/>
    <w:rsid w:val="00A56817"/>
    <w:rsid w:val="00A728C1"/>
    <w:rsid w:val="00A82E64"/>
    <w:rsid w:val="00AA063C"/>
    <w:rsid w:val="00AA579E"/>
    <w:rsid w:val="00AA6F16"/>
    <w:rsid w:val="00AB42A9"/>
    <w:rsid w:val="00AB45B5"/>
    <w:rsid w:val="00AB6AA5"/>
    <w:rsid w:val="00AC3032"/>
    <w:rsid w:val="00AD3A21"/>
    <w:rsid w:val="00AD499F"/>
    <w:rsid w:val="00AD51F6"/>
    <w:rsid w:val="00AF31E7"/>
    <w:rsid w:val="00AF6E89"/>
    <w:rsid w:val="00B0002A"/>
    <w:rsid w:val="00B0107C"/>
    <w:rsid w:val="00B066D8"/>
    <w:rsid w:val="00B10287"/>
    <w:rsid w:val="00B114D8"/>
    <w:rsid w:val="00B27E81"/>
    <w:rsid w:val="00B47065"/>
    <w:rsid w:val="00B54F43"/>
    <w:rsid w:val="00B651FC"/>
    <w:rsid w:val="00B66663"/>
    <w:rsid w:val="00B72F42"/>
    <w:rsid w:val="00B77B8E"/>
    <w:rsid w:val="00B842A0"/>
    <w:rsid w:val="00B85C0C"/>
    <w:rsid w:val="00B86F1B"/>
    <w:rsid w:val="00B92948"/>
    <w:rsid w:val="00BA66B6"/>
    <w:rsid w:val="00BB2152"/>
    <w:rsid w:val="00BB38FE"/>
    <w:rsid w:val="00BB657D"/>
    <w:rsid w:val="00BE6F5E"/>
    <w:rsid w:val="00BF14CD"/>
    <w:rsid w:val="00C00CE2"/>
    <w:rsid w:val="00C035F8"/>
    <w:rsid w:val="00C05D54"/>
    <w:rsid w:val="00C1740D"/>
    <w:rsid w:val="00C21266"/>
    <w:rsid w:val="00C3014C"/>
    <w:rsid w:val="00C36767"/>
    <w:rsid w:val="00C44664"/>
    <w:rsid w:val="00C579C0"/>
    <w:rsid w:val="00C61C97"/>
    <w:rsid w:val="00C8099A"/>
    <w:rsid w:val="00C92924"/>
    <w:rsid w:val="00CA1183"/>
    <w:rsid w:val="00CA50C4"/>
    <w:rsid w:val="00CA5289"/>
    <w:rsid w:val="00CA5B5E"/>
    <w:rsid w:val="00CB66ED"/>
    <w:rsid w:val="00CB6D57"/>
    <w:rsid w:val="00CC043C"/>
    <w:rsid w:val="00CE0898"/>
    <w:rsid w:val="00CE41BE"/>
    <w:rsid w:val="00CE579A"/>
    <w:rsid w:val="00CE6E90"/>
    <w:rsid w:val="00CE7B6B"/>
    <w:rsid w:val="00D014AE"/>
    <w:rsid w:val="00D165A9"/>
    <w:rsid w:val="00D16DEC"/>
    <w:rsid w:val="00D40D10"/>
    <w:rsid w:val="00D4134F"/>
    <w:rsid w:val="00D47129"/>
    <w:rsid w:val="00D51904"/>
    <w:rsid w:val="00D554C8"/>
    <w:rsid w:val="00D723C4"/>
    <w:rsid w:val="00D7668F"/>
    <w:rsid w:val="00D8010C"/>
    <w:rsid w:val="00D9740D"/>
    <w:rsid w:val="00D97B50"/>
    <w:rsid w:val="00DA4E09"/>
    <w:rsid w:val="00DB1CF8"/>
    <w:rsid w:val="00DB4E4E"/>
    <w:rsid w:val="00DB6A9B"/>
    <w:rsid w:val="00DC5684"/>
    <w:rsid w:val="00DC7358"/>
    <w:rsid w:val="00DD0B58"/>
    <w:rsid w:val="00DD313A"/>
    <w:rsid w:val="00DD7706"/>
    <w:rsid w:val="00DE7B5A"/>
    <w:rsid w:val="00DF133D"/>
    <w:rsid w:val="00DF22EB"/>
    <w:rsid w:val="00DF4FDB"/>
    <w:rsid w:val="00E10145"/>
    <w:rsid w:val="00E11A67"/>
    <w:rsid w:val="00E24E35"/>
    <w:rsid w:val="00E36542"/>
    <w:rsid w:val="00E4216F"/>
    <w:rsid w:val="00E5613E"/>
    <w:rsid w:val="00E61B91"/>
    <w:rsid w:val="00E81B9E"/>
    <w:rsid w:val="00E834D8"/>
    <w:rsid w:val="00E9001C"/>
    <w:rsid w:val="00EA0A8D"/>
    <w:rsid w:val="00EA428A"/>
    <w:rsid w:val="00EB0911"/>
    <w:rsid w:val="00EB2790"/>
    <w:rsid w:val="00EC2391"/>
    <w:rsid w:val="00ED3800"/>
    <w:rsid w:val="00EE2538"/>
    <w:rsid w:val="00EE2FE2"/>
    <w:rsid w:val="00EE369D"/>
    <w:rsid w:val="00EE44D4"/>
    <w:rsid w:val="00EF022B"/>
    <w:rsid w:val="00EF19C8"/>
    <w:rsid w:val="00EF52CB"/>
    <w:rsid w:val="00F065E0"/>
    <w:rsid w:val="00F14E59"/>
    <w:rsid w:val="00F150F3"/>
    <w:rsid w:val="00F16BE0"/>
    <w:rsid w:val="00F27A0C"/>
    <w:rsid w:val="00F435B5"/>
    <w:rsid w:val="00F43880"/>
    <w:rsid w:val="00F56633"/>
    <w:rsid w:val="00F56991"/>
    <w:rsid w:val="00F6086A"/>
    <w:rsid w:val="00F634EE"/>
    <w:rsid w:val="00F76458"/>
    <w:rsid w:val="00F8201B"/>
    <w:rsid w:val="00F87E61"/>
    <w:rsid w:val="00F95499"/>
    <w:rsid w:val="00FB04E9"/>
    <w:rsid w:val="00FB4706"/>
    <w:rsid w:val="00FB528F"/>
    <w:rsid w:val="00FC24B0"/>
    <w:rsid w:val="00FC302F"/>
    <w:rsid w:val="00FC76E6"/>
    <w:rsid w:val="00FE0BF5"/>
    <w:rsid w:val="00FE17D7"/>
    <w:rsid w:val="00FE7956"/>
    <w:rsid w:val="00FF46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CA7B"/>
  <w15:docId w15:val="{1E779AAB-E65B-4AC8-A8DD-49BDEABA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F0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41B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F4677"/>
    <w:rPr>
      <w:sz w:val="16"/>
      <w:szCs w:val="16"/>
    </w:rPr>
  </w:style>
  <w:style w:type="paragraph" w:styleId="Kommentarer">
    <w:name w:val="annotation text"/>
    <w:basedOn w:val="Normal"/>
    <w:link w:val="KommentarerChar"/>
    <w:uiPriority w:val="99"/>
    <w:semiHidden/>
    <w:unhideWhenUsed/>
    <w:rsid w:val="00FF4677"/>
    <w:pPr>
      <w:spacing w:line="240" w:lineRule="auto"/>
    </w:pPr>
    <w:rPr>
      <w:sz w:val="20"/>
      <w:szCs w:val="20"/>
    </w:rPr>
  </w:style>
  <w:style w:type="character" w:customStyle="1" w:styleId="KommentarerChar">
    <w:name w:val="Kommentarer Char"/>
    <w:basedOn w:val="Standardstycketeckensnitt"/>
    <w:link w:val="Kommentarer"/>
    <w:uiPriority w:val="99"/>
    <w:semiHidden/>
    <w:rsid w:val="00FF4677"/>
    <w:rPr>
      <w:sz w:val="20"/>
      <w:szCs w:val="20"/>
    </w:rPr>
  </w:style>
  <w:style w:type="paragraph" w:styleId="Kommentarsmne">
    <w:name w:val="annotation subject"/>
    <w:basedOn w:val="Kommentarer"/>
    <w:next w:val="Kommentarer"/>
    <w:link w:val="KommentarsmneChar"/>
    <w:uiPriority w:val="99"/>
    <w:semiHidden/>
    <w:unhideWhenUsed/>
    <w:rsid w:val="00FF4677"/>
    <w:rPr>
      <w:b/>
      <w:bCs/>
    </w:rPr>
  </w:style>
  <w:style w:type="character" w:customStyle="1" w:styleId="KommentarsmneChar">
    <w:name w:val="Kommentarsämne Char"/>
    <w:basedOn w:val="KommentarerChar"/>
    <w:link w:val="Kommentarsmne"/>
    <w:uiPriority w:val="99"/>
    <w:semiHidden/>
    <w:rsid w:val="00FF4677"/>
    <w:rPr>
      <w:b/>
      <w:bCs/>
      <w:sz w:val="20"/>
      <w:szCs w:val="20"/>
    </w:rPr>
  </w:style>
  <w:style w:type="paragraph" w:styleId="Ballongtext">
    <w:name w:val="Balloon Text"/>
    <w:basedOn w:val="Normal"/>
    <w:link w:val="BallongtextChar"/>
    <w:uiPriority w:val="99"/>
    <w:semiHidden/>
    <w:unhideWhenUsed/>
    <w:rsid w:val="00FF467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4677"/>
    <w:rPr>
      <w:rFonts w:ascii="Tahoma" w:hAnsi="Tahoma" w:cs="Tahoma"/>
      <w:sz w:val="16"/>
      <w:szCs w:val="16"/>
    </w:rPr>
  </w:style>
  <w:style w:type="paragraph" w:styleId="Liststycke">
    <w:name w:val="List Paragraph"/>
    <w:basedOn w:val="Normal"/>
    <w:uiPriority w:val="34"/>
    <w:qFormat/>
    <w:rsid w:val="00DE7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EA8105C359A84C84BCF79EE825279C" ma:contentTypeVersion="8" ma:contentTypeDescription="Skapa ett nytt dokument." ma:contentTypeScope="" ma:versionID="74aa8b6cc91b5bceac62f210b343348d">
  <xsd:schema xmlns:xsd="http://www.w3.org/2001/XMLSchema" xmlns:xs="http://www.w3.org/2001/XMLSchema" xmlns:p="http://schemas.microsoft.com/office/2006/metadata/properties" xmlns:ns2="0ce15f0a-7a3f-4d31-a445-0672ba73ffb2" xmlns:ns3="f0953053-0d65-4e30-8f58-09d4c45c1e50" targetNamespace="http://schemas.microsoft.com/office/2006/metadata/properties" ma:root="true" ma:fieldsID="700e042242774059d50c01e1232d1039" ns2:_="" ns3:_="">
    <xsd:import namespace="0ce15f0a-7a3f-4d31-a445-0672ba73ffb2"/>
    <xsd:import namespace="f0953053-0d65-4e30-8f58-09d4c45c1e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15f0a-7a3f-4d31-a445-0672ba73ffb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953053-0d65-4e30-8f58-09d4c45c1e5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DDAFA-6B8E-43F0-8FE8-CB722D679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15f0a-7a3f-4d31-a445-0672ba73ffb2"/>
    <ds:schemaRef ds:uri="f0953053-0d65-4e30-8f58-09d4c45c1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DCD751-CA41-4CCB-8F3A-51C32468B0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17F7EE-292C-4B44-896F-A57C88048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206</Words>
  <Characters>1093</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Anette Sånesson</dc:creator>
  <cp:lastModifiedBy>Josefine Tinglöf - SWB</cp:lastModifiedBy>
  <cp:revision>5</cp:revision>
  <cp:lastPrinted>2018-04-20T07:58:00Z</cp:lastPrinted>
  <dcterms:created xsi:type="dcterms:W3CDTF">2020-03-18T15:39:00Z</dcterms:created>
  <dcterms:modified xsi:type="dcterms:W3CDTF">2020-03-19T08:32:00Z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0x010100FDEA8105C359A84C84BCF79EE825279C</vt:lpwstr>
  </property>
</Properties>
</file>